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>
          <w:rFonts w:ascii="Tahoma" w:cs="Tahoma" w:eastAsia="Tahoma" w:hAnsi="Tahoma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highlight w:val="yellow"/>
          <w:rtl w:val="0"/>
        </w:rPr>
        <w:t xml:space="preserve">Sample prompt: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3"/>
        </w:numPr>
        <w:spacing w:after="240" w:before="240" w:lineRule="auto"/>
        <w:ind w:left="720" w:hanging="360"/>
        <w:rPr>
          <w:color w:val="2d3b45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2d3b45"/>
          <w:sz w:val="24"/>
          <w:szCs w:val="24"/>
          <w:rtl w:val="0"/>
        </w:rPr>
        <w:t xml:space="preserve">EXPLAIN</w:t>
      </w:r>
      <w:r w:rsidDel="00000000" w:rsidR="00000000" w:rsidRPr="00000000">
        <w:rPr>
          <w:rFonts w:ascii="Tahoma" w:cs="Tahoma" w:eastAsia="Tahoma" w:hAnsi="Tahoma"/>
          <w:color w:val="2d3b45"/>
          <w:sz w:val="24"/>
          <w:szCs w:val="24"/>
          <w:rtl w:val="0"/>
        </w:rPr>
        <w:t xml:space="preserve"> how the Song Dynasty emperors employed </w:t>
      </w:r>
      <w:r w:rsidDel="00000000" w:rsidR="00000000" w:rsidRPr="00000000">
        <w:rPr>
          <w:rFonts w:ascii="Tahoma" w:cs="Tahoma" w:eastAsia="Tahoma" w:hAnsi="Tahoma"/>
          <w:b w:val="1"/>
          <w:color w:val="2d3b45"/>
          <w:sz w:val="24"/>
          <w:szCs w:val="24"/>
          <w:rtl w:val="0"/>
        </w:rPr>
        <w:t xml:space="preserve">GOVERNANCE</w:t>
      </w:r>
      <w:r w:rsidDel="00000000" w:rsidR="00000000" w:rsidRPr="00000000">
        <w:rPr>
          <w:rFonts w:ascii="Tahoma" w:cs="Tahoma" w:eastAsia="Tahoma" w:hAnsi="Tahoma"/>
          <w:color w:val="2d3b45"/>
          <w:sz w:val="24"/>
          <w:szCs w:val="24"/>
          <w:rtl w:val="0"/>
        </w:rPr>
        <w:t xml:space="preserve"> to exercise power.</w:t>
      </w:r>
    </w:p>
    <w:tbl>
      <w:tblPr>
        <w:tblStyle w:val="Table1"/>
        <w:tblW w:w="109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0"/>
        <w:gridCol w:w="6555"/>
        <w:tblGridChange w:id="0">
          <w:tblGrid>
            <w:gridCol w:w="4350"/>
            <w:gridCol w:w="6555"/>
          </w:tblGrid>
        </w:tblGridChange>
      </w:tblGrid>
      <w:tr>
        <w:trPr>
          <w:cantSplit w:val="0"/>
          <w:trHeight w:val="183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SAQ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Short Answer 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ahoma" w:cs="Tahoma" w:eastAsia="Tahoma" w:hAnsi="Tahoma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u w:val="single"/>
                <w:rtl w:val="0"/>
              </w:rPr>
              <w:t xml:space="preserve">Task Verbs- Official College Board Definitions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Identify: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Indicate or provide information about a specified topic, without elaboration or explanation.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Describe: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Provide the relevant characteristics of a specified topic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Explain: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Provide information about how or why a relationship, process, pattern, position, or outcome occurs, using evidence and/or reasoning.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ahoma" w:cs="Tahoma" w:eastAsia="Tahoma" w:hAnsi="Tahoma"/>
                <w:sz w:val="28"/>
                <w:szCs w:val="28"/>
                <w:shd w:fill="ead1dc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u w:val="single"/>
                <w:shd w:fill="ead1dc" w:val="clear"/>
                <w:rtl w:val="0"/>
              </w:rPr>
              <w:t xml:space="preserve">T</w:t>
            </w: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shd w:fill="ead1dc" w:val="clear"/>
                <w:rtl w:val="0"/>
              </w:rPr>
              <w:t xml:space="preserve">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Answer the prompt with a claim or example.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i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hd w:fill="ead1dc" w:val="clear"/>
                <w:rtl w:val="0"/>
              </w:rPr>
              <w:t xml:space="preserve">The Song Dynasty employed a bureaucracy to exercise power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ahoma" w:cs="Tahoma" w:eastAsia="Tahoma" w:hAnsi="Tahoma"/>
                <w:sz w:val="28"/>
                <w:szCs w:val="28"/>
                <w:shd w:fill="d9ead3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u w:val="single"/>
                <w:shd w:fill="d9ead3" w:val="clear"/>
                <w:rtl w:val="0"/>
              </w:rPr>
              <w:t xml:space="preserve">E</w:t>
            </w: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shd w:fill="d9ead3" w:val="clear"/>
                <w:rtl w:val="0"/>
              </w:rPr>
              <w:t xml:space="preserve">vidence/Cite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Reference above definition for task verb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Describe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evidence “example”: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sz w:val="24"/>
                <w:szCs w:val="24"/>
                <w:rtl w:val="0"/>
              </w:rPr>
              <w:t xml:space="preserve">bureaucracy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1"/>
                <w:shd w:fill="d9ead3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hd w:fill="d9ead3" w:val="clear"/>
                <w:rtl w:val="0"/>
              </w:rPr>
              <w:t xml:space="preserve">A bureaucracy employs civilians to manage the functions of government.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u w:val="single"/>
                <w:shd w:fill="fff2cc" w:val="clear"/>
                <w:rtl w:val="0"/>
              </w:rPr>
              <w:t xml:space="preserve">A</w:t>
            </w: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shd w:fill="fff2cc" w:val="clear"/>
                <w:rtl w:val="0"/>
              </w:rPr>
              <w:t xml:space="preserve">nalyze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Provide significance for evidence, “example”.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Why did you use this specific evidence/example?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How does evidence prove your claim?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i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significance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hd w:fill="fff2cc" w:val="clear"/>
                <w:rtl w:val="0"/>
              </w:rPr>
              <w:t xml:space="preserve">Civilian careers in the government were earned through successfully passing a civil service exam</w:t>
            </w:r>
            <w:r w:rsidDel="00000000" w:rsidR="00000000" w:rsidRPr="00000000">
              <w:rPr>
                <w:rFonts w:ascii="Tahoma" w:cs="Tahoma" w:eastAsia="Tahoma" w:hAnsi="Tahoma"/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i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connect to claim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hd w:fill="fff2cc" w:val="clear"/>
                <w:rtl w:val="0"/>
              </w:rPr>
              <w:t xml:space="preserve">a bureaucracy was employed to exercise power because the directives of the emperor were carried out by an educated and talented civilian workforce</w:t>
            </w:r>
            <w:r w:rsidDel="00000000" w:rsidR="00000000" w:rsidRPr="00000000">
              <w:rPr>
                <w:rFonts w:ascii="Tahoma" w:cs="Tahoma" w:eastAsia="Tahoma" w:hAnsi="Tahoma"/>
                <w:i w:val="1"/>
                <w:rtl w:val="0"/>
              </w:rPr>
              <w:t xml:space="preserve">.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bottom w:color="000000" w:space="2" w:sz="8" w:val="single"/>
              </w:pBdr>
              <w:spacing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Topic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</w:rPr>
              <mc:AlternateContent>
                <mc:Choice Requires="wpg">
                  <w:drawing>
                    <wp:inline distB="114300" distT="114300" distL="114300" distR="114300">
                      <wp:extent cx="323850" cy="20955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318000" y="285575"/>
                                <a:ext cx="304800" cy="18690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23850" cy="209550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Evidence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highlight w:val="cyan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highlight w:val="cyan"/>
                <w:rtl w:val="0"/>
              </w:rPr>
              <w:t xml:space="preserve">Transition Language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Significance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u w:val="single"/>
              </w:rPr>
              <mc:AlternateContent>
                <mc:Choice Requires="wpg">
                  <w:drawing>
                    <wp:inline distB="114300" distT="114300" distL="114300" distR="114300">
                      <wp:extent cx="323850" cy="20955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318000" y="285575"/>
                                <a:ext cx="304800" cy="18690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23850" cy="20955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Connect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For example…        Thus…                                                                                                     This shows that…   This is because...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For instance…        In particular…                                                                                       Notice how…           Therefore...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To illustrate…                                                                                                                          This reveals…          This demonstrates...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Specifically...          More specifically…                                                                               In other words...</w: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highlight w:val="yellow"/>
          <w:rtl w:val="0"/>
        </w:rPr>
        <w:t xml:space="preserve">Response to prompt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shd w:fill="ead1dc" w:val="clear"/>
          <w:rtl w:val="0"/>
        </w:rPr>
        <w:t xml:space="preserve">The Song emperors employed a government</w:t>
      </w:r>
      <w:r w:rsidDel="00000000" w:rsidR="00000000" w:rsidRPr="00000000">
        <w:rPr>
          <w:rFonts w:ascii="Tahoma" w:cs="Tahoma" w:eastAsia="Tahoma" w:hAnsi="Tahoma"/>
          <w:b w:val="1"/>
          <w:color w:val="ff0000"/>
          <w:sz w:val="24"/>
          <w:szCs w:val="24"/>
          <w:shd w:fill="ead1dc" w:val="clear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shd w:fill="ead1dc" w:val="clear"/>
          <w:rtl w:val="0"/>
        </w:rPr>
        <w:t xml:space="preserve">bureaucracy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shd w:fill="ead1dc" w:val="clear"/>
          <w:rtl w:val="0"/>
        </w:rPr>
        <w:t xml:space="preserve"> to exercise power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highlight w:val="cyan"/>
          <w:rtl w:val="0"/>
        </w:rPr>
        <w:t xml:space="preserve">To illustrate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shd w:fill="d9ead3" w:val="clear"/>
          <w:rtl w:val="0"/>
        </w:rPr>
        <w:t xml:space="preserve">a bureaucracy employed civilians to manage the functions of government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shd w:fill="fce5cd" w:val="clear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shd w:fill="fff2cc" w:val="clear"/>
          <w:rtl w:val="0"/>
        </w:rPr>
        <w:t xml:space="preserve">Civilian careers in the government were earned through successfully passing a civil service exam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highlight w:val="cyan"/>
          <w:rtl w:val="0"/>
        </w:rPr>
        <w:t xml:space="preserve">This demonstrates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shd w:fill="fff2cc" w:val="clear"/>
          <w:rtl w:val="0"/>
        </w:rPr>
        <w:t xml:space="preserve">how a bureaucracy was employed to exercise power</w:t>
      </w:r>
      <w:r w:rsidDel="00000000" w:rsidR="00000000" w:rsidRPr="00000000">
        <w:rPr>
          <w:rFonts w:ascii="Tahoma" w:cs="Tahoma" w:eastAsia="Tahoma" w:hAnsi="Tahoma"/>
          <w:sz w:val="24"/>
          <w:szCs w:val="24"/>
          <w:shd w:fill="fff2cc" w:val="clear"/>
          <w:rtl w:val="0"/>
        </w:rPr>
        <w:t xml:space="preserve"> because the directives of the emperor were carried out by an educated and talented civilian workforce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E87750825734BA1A302D349F117EA" ma:contentTypeVersion="9" ma:contentTypeDescription="Create a new document." ma:contentTypeScope="" ma:versionID="6a22f547cb603f34224084d2ea268111">
  <xsd:schema xmlns:xsd="http://www.w3.org/2001/XMLSchema" xmlns:xs="http://www.w3.org/2001/XMLSchema" xmlns:p="http://schemas.microsoft.com/office/2006/metadata/properties" xmlns:ns2="100367f3-c57a-4913-ad04-eda5170b03cf" targetNamespace="http://schemas.microsoft.com/office/2006/metadata/properties" ma:root="true" ma:fieldsID="e6e236f1e8fa8d7a96dbe13d761f7c21" ns2:_="">
    <xsd:import namespace="100367f3-c57a-4913-ad04-eda5170b0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367f3-c57a-4913-ad04-eda5170b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A2F2DF-2BCB-43A0-9BC3-2223862AB4CC}"/>
</file>

<file path=customXml/itemProps2.xml><?xml version="1.0" encoding="utf-8"?>
<ds:datastoreItem xmlns:ds="http://schemas.openxmlformats.org/officeDocument/2006/customXml" ds:itemID="{CE474068-1BB1-4AA4-A1BD-628E56F16D7A}"/>
</file>

<file path=customXml/itemProps3.xml><?xml version="1.0" encoding="utf-8"?>
<ds:datastoreItem xmlns:ds="http://schemas.openxmlformats.org/officeDocument/2006/customXml" ds:itemID="{4482D046-D0D2-452B-9CE9-CE952924EEC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0x0101005DEE87750825734BA1A302D349F117EA</vt:lpwstr>
  </property>
</Properties>
</file>